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413" w:rsidRPr="00224413" w:rsidRDefault="00224413" w:rsidP="00224413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B3A161"/>
          <w:kern w:val="36"/>
          <w:sz w:val="34"/>
          <w:szCs w:val="34"/>
          <w:lang w:eastAsia="cs-CZ"/>
        </w:rPr>
      </w:pPr>
      <w:r w:rsidRPr="00224413">
        <w:rPr>
          <w:rFonts w:ascii="Arial" w:eastAsia="Times New Roman" w:hAnsi="Arial" w:cs="Arial"/>
          <w:color w:val="B3A161"/>
          <w:kern w:val="36"/>
          <w:sz w:val="34"/>
          <w:szCs w:val="34"/>
          <w:lang w:eastAsia="cs-CZ"/>
        </w:rPr>
        <w:t>VÝROČNÍ ZPRÁVA ZA ROK 2005 </w:t>
      </w:r>
    </w:p>
    <w:p w:rsidR="00224413" w:rsidRPr="00224413" w:rsidRDefault="00224413" w:rsidP="00224413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B3A161"/>
          <w:sz w:val="31"/>
          <w:szCs w:val="31"/>
          <w:lang w:eastAsia="cs-CZ"/>
        </w:rPr>
      </w:pPr>
      <w:r w:rsidRPr="00224413">
        <w:rPr>
          <w:rFonts w:ascii="Arial" w:eastAsia="Times New Roman" w:hAnsi="Arial" w:cs="Arial"/>
          <w:color w:val="B3A161"/>
          <w:sz w:val="31"/>
          <w:szCs w:val="31"/>
          <w:lang w:eastAsia="cs-CZ"/>
        </w:rPr>
        <w:t>Obecní úřad Dolce                                                                         č.p. 100</w:t>
      </w:r>
      <w:r w:rsidRPr="00224413">
        <w:rPr>
          <w:rFonts w:ascii="Arial" w:eastAsia="Times New Roman" w:hAnsi="Arial" w:cs="Arial"/>
          <w:color w:val="B3A161"/>
          <w:sz w:val="31"/>
          <w:szCs w:val="31"/>
          <w:lang w:eastAsia="cs-CZ"/>
        </w:rPr>
        <w:br/>
        <w:t>334 01 Přeštice</w:t>
      </w:r>
      <w:r w:rsidRPr="00224413">
        <w:rPr>
          <w:rFonts w:ascii="Arial" w:eastAsia="Times New Roman" w:hAnsi="Arial" w:cs="Arial"/>
          <w:color w:val="B3A161"/>
          <w:sz w:val="31"/>
          <w:szCs w:val="31"/>
          <w:lang w:eastAsia="cs-CZ"/>
        </w:rPr>
        <w:br/>
      </w:r>
      <w:r w:rsidRPr="00224413">
        <w:rPr>
          <w:rFonts w:ascii="Arial" w:eastAsia="Times New Roman" w:hAnsi="Arial" w:cs="Arial"/>
          <w:color w:val="B3A161"/>
          <w:sz w:val="31"/>
          <w:szCs w:val="31"/>
          <w:lang w:eastAsia="cs-CZ"/>
        </w:rPr>
        <w:br/>
        <w:t>podle zákona č. 106/1999 Sb., o svobodném přístupu k informacím </w:t>
      </w:r>
      <w:r w:rsidRPr="00224413">
        <w:rPr>
          <w:rFonts w:ascii="Arial" w:eastAsia="Times New Roman" w:hAnsi="Arial" w:cs="Arial"/>
          <w:color w:val="B3A161"/>
          <w:sz w:val="31"/>
          <w:szCs w:val="31"/>
          <w:lang w:eastAsia="cs-CZ"/>
        </w:rPr>
        <w:br/>
      </w:r>
      <w:r w:rsidRPr="00224413">
        <w:rPr>
          <w:rFonts w:ascii="Arial" w:eastAsia="Times New Roman" w:hAnsi="Arial" w:cs="Arial"/>
          <w:color w:val="B3A161"/>
          <w:sz w:val="31"/>
          <w:szCs w:val="31"/>
          <w:lang w:eastAsia="cs-CZ"/>
        </w:rPr>
        <w:br/>
      </w:r>
      <w:r w:rsidRPr="002244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1. Počet podaných žádostí o informace ( § 18 odst. 1 písm. a)</w:t>
      </w:r>
      <w:r w:rsidRPr="00224413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224413">
        <w:rPr>
          <w:rFonts w:ascii="Arial" w:eastAsia="Times New Roman" w:hAnsi="Arial" w:cs="Arial"/>
          <w:color w:val="B3A161"/>
          <w:sz w:val="31"/>
          <w:szCs w:val="31"/>
          <w:lang w:eastAsia="cs-CZ"/>
        </w:rPr>
        <w:t> </w:t>
      </w:r>
    </w:p>
    <w:p w:rsidR="00224413" w:rsidRPr="00224413" w:rsidRDefault="00224413" w:rsidP="0022441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224413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  Nebyla podána žádná žádost.</w:t>
      </w:r>
    </w:p>
    <w:p w:rsidR="00224413" w:rsidRPr="00224413" w:rsidRDefault="00224413" w:rsidP="00224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224413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2. Počet podaných odvolání proti rozhodnutí ( § 18 odst. 1 písm b)</w:t>
      </w:r>
      <w:r w:rsidRPr="00224413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 </w:t>
      </w:r>
    </w:p>
    <w:p w:rsidR="00224413" w:rsidRPr="00224413" w:rsidRDefault="00224413" w:rsidP="0022441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224413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Nebylo podáno žádné odvolání proti rozhodnutí.</w:t>
      </w:r>
    </w:p>
    <w:p w:rsidR="00224413" w:rsidRPr="00224413" w:rsidRDefault="00224413" w:rsidP="00224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224413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3. Opis podstatných částí každého rozsudku soudu ( §18 odst. 1 písm c)</w:t>
      </w:r>
      <w:r w:rsidRPr="00224413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 </w:t>
      </w:r>
    </w:p>
    <w:p w:rsidR="00224413" w:rsidRPr="00224413" w:rsidRDefault="00224413" w:rsidP="0022441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224413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Žádné rozhodnutí obecního úřadu v Dolcích nebylo přezkoumáno soudem.</w:t>
      </w:r>
    </w:p>
    <w:p w:rsidR="00224413" w:rsidRPr="00224413" w:rsidRDefault="00224413" w:rsidP="00224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224413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  <w:r w:rsidRPr="00224413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4. Výsledky řízení o sankcích za nedodržování tohoto zákona bez uvádění osobních údajů ( § 18 odst. 1 písm. d)</w:t>
      </w:r>
      <w:r w:rsidRPr="00224413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 </w:t>
      </w:r>
    </w:p>
    <w:p w:rsidR="00224413" w:rsidRPr="00224413" w:rsidRDefault="00224413" w:rsidP="0022441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224413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Žádné řízení o sankcích za nedodržování tohoto zákona nebylo vedeno.</w:t>
      </w:r>
    </w:p>
    <w:p w:rsidR="00224413" w:rsidRPr="00224413" w:rsidRDefault="00224413" w:rsidP="00224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224413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5. Další informace vztahující se k uplatňování tohoto zákona ( § 18 odst. 1 písm e)</w:t>
      </w:r>
      <w:r w:rsidRPr="00224413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 </w:t>
      </w:r>
    </w:p>
    <w:p w:rsidR="00224413" w:rsidRPr="00224413" w:rsidRDefault="00224413" w:rsidP="00224413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224413">
        <w:rPr>
          <w:rFonts w:ascii="Arial" w:eastAsia="Times New Roman" w:hAnsi="Arial" w:cs="Arial"/>
          <w:color w:val="3E3E3E"/>
          <w:sz w:val="20"/>
          <w:szCs w:val="20"/>
          <w:lang w:eastAsia="cs-CZ"/>
        </w:rPr>
        <w:t>Nebyly poskytnuty žádné další informace.</w:t>
      </w:r>
    </w:p>
    <w:p w:rsidR="00224413" w:rsidRPr="00224413" w:rsidRDefault="00224413" w:rsidP="002244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20"/>
          <w:szCs w:val="20"/>
          <w:lang w:eastAsia="cs-CZ"/>
        </w:rPr>
      </w:pPr>
      <w:r w:rsidRPr="00224413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  <w:r w:rsidRPr="00224413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Na případné ústní žádosti o informace byly podávány odpovědi průběžně po celé období loňského roku, ze strany občanů nebyl uplatňován nárok na písemné zodpovězení v rámci tohoto zákona.</w:t>
      </w:r>
      <w:r w:rsidRPr="00224413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  <w:r w:rsidRPr="00224413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V Dolcích dne 19.1.2006</w:t>
      </w:r>
      <w:r w:rsidRPr="00224413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</w:r>
      <w:r w:rsidRPr="00224413">
        <w:rPr>
          <w:rFonts w:ascii="Arial" w:eastAsia="Times New Roman" w:hAnsi="Arial" w:cs="Arial"/>
          <w:color w:val="3E3E3E"/>
          <w:sz w:val="20"/>
          <w:szCs w:val="20"/>
          <w:lang w:eastAsia="cs-CZ"/>
        </w:rPr>
        <w:br/>
        <w:t>Starosta obce</w:t>
      </w:r>
    </w:p>
    <w:p w:rsidR="00581791" w:rsidRDefault="00581791">
      <w:bookmarkStart w:id="0" w:name="_GoBack"/>
      <w:bookmarkEnd w:id="0"/>
    </w:p>
    <w:sectPr w:rsidR="00581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719D7"/>
    <w:multiLevelType w:val="multilevel"/>
    <w:tmpl w:val="2410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87BF3"/>
    <w:multiLevelType w:val="multilevel"/>
    <w:tmpl w:val="F08A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603E5"/>
    <w:multiLevelType w:val="multilevel"/>
    <w:tmpl w:val="498C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96201E"/>
    <w:multiLevelType w:val="multilevel"/>
    <w:tmpl w:val="98CA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882E1C"/>
    <w:multiLevelType w:val="multilevel"/>
    <w:tmpl w:val="6948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13"/>
    <w:rsid w:val="00224413"/>
    <w:rsid w:val="0058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244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244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44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2441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2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244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244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2441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2441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24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467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2451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787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0936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112">
          <w:blockQuote w:val="1"/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Cajthamlíci</dc:creator>
  <cp:lastModifiedBy>Cajthamlíci</cp:lastModifiedBy>
  <cp:revision>1</cp:revision>
  <dcterms:created xsi:type="dcterms:W3CDTF">2014-12-12T21:47:00Z</dcterms:created>
  <dcterms:modified xsi:type="dcterms:W3CDTF">2014-12-12T21:48:00Z</dcterms:modified>
</cp:coreProperties>
</file>